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3C45" w14:textId="77777777" w:rsidR="00044024" w:rsidRPr="0001410C" w:rsidRDefault="00044024" w:rsidP="00044024">
      <w:pPr>
        <w:jc w:val="center"/>
        <w:rPr>
          <w:rFonts w:ascii="Calibri" w:hAnsi="Calibri" w:cs="Calibri"/>
          <w:b/>
          <w:bCs/>
          <w:lang w:val="es-ES"/>
        </w:rPr>
      </w:pPr>
      <w:r w:rsidRPr="0001410C">
        <w:rPr>
          <w:rFonts w:ascii="Calibri" w:hAnsi="Calibri" w:cs="Calibri"/>
          <w:b/>
          <w:bCs/>
          <w:lang w:val="es-ES"/>
        </w:rPr>
        <w:t>Magister en ciencias de la Ingeniería, mención Ingeniería Industrial</w:t>
      </w:r>
    </w:p>
    <w:p w14:paraId="5FA40D2A" w14:textId="77777777" w:rsidR="004D6BDA" w:rsidRPr="0001410C" w:rsidRDefault="00044024" w:rsidP="004D6BDA">
      <w:pPr>
        <w:jc w:val="center"/>
        <w:rPr>
          <w:rFonts w:ascii="Calibri" w:hAnsi="Calibri" w:cs="Calibri"/>
          <w:b/>
          <w:bCs/>
          <w:lang w:val="es-ES"/>
        </w:rPr>
      </w:pPr>
      <w:r w:rsidRPr="0001410C">
        <w:rPr>
          <w:rFonts w:ascii="Calibri" w:hAnsi="Calibri" w:cs="Calibri"/>
          <w:b/>
          <w:bCs/>
          <w:lang w:val="es-ES"/>
        </w:rPr>
        <w:t>Propuesta de Tesis</w:t>
      </w:r>
    </w:p>
    <w:p w14:paraId="3399E5E4" w14:textId="77777777" w:rsidR="00044024" w:rsidRPr="0001410C" w:rsidRDefault="00044024" w:rsidP="00044024">
      <w:pPr>
        <w:rPr>
          <w:rFonts w:ascii="Calibri" w:hAnsi="Calibri" w:cs="Calibri"/>
          <w:b/>
          <w:bCs/>
          <w:lang w:val="es-ES"/>
        </w:rPr>
      </w:pPr>
    </w:p>
    <w:p w14:paraId="3215294E" w14:textId="00D9B0A8" w:rsidR="00044024" w:rsidRPr="0001410C" w:rsidRDefault="00840011" w:rsidP="00A35111">
      <w:pPr>
        <w:rPr>
          <w:rFonts w:ascii="Calibri" w:hAnsi="Calibri" w:cs="Calibri"/>
          <w:lang w:val="es-ES"/>
        </w:rPr>
      </w:pPr>
      <w:r w:rsidRPr="0001410C">
        <w:rPr>
          <w:rFonts w:ascii="Calibri" w:hAnsi="Calibri" w:cs="Calibri"/>
          <w:b/>
          <w:bCs/>
          <w:lang w:val="es-ES"/>
        </w:rPr>
        <w:t>Título:</w:t>
      </w:r>
      <w:r w:rsidR="006140F9" w:rsidRPr="0001410C">
        <w:rPr>
          <w:rFonts w:ascii="Calibri" w:hAnsi="Calibri" w:cs="Calibri"/>
          <w:b/>
          <w:bCs/>
          <w:lang w:val="es-ES"/>
        </w:rPr>
        <w:t xml:space="preserve"> </w:t>
      </w:r>
      <w:r w:rsidR="0062324D" w:rsidRPr="0001410C">
        <w:rPr>
          <w:rFonts w:ascii="Calibri" w:hAnsi="Calibri" w:cs="Calibri"/>
          <w:lang w:val="es-ES"/>
        </w:rPr>
        <w:t>Análisis de la reincidencia delictual en condenados de cárceles chilenas de cinco ciudades.</w:t>
      </w:r>
    </w:p>
    <w:p w14:paraId="70DE6821" w14:textId="77777777" w:rsidR="000D2ECB" w:rsidRPr="0001410C" w:rsidRDefault="000D2ECB">
      <w:pPr>
        <w:rPr>
          <w:rFonts w:ascii="Calibri" w:hAnsi="Calibri" w:cs="Calibri"/>
          <w:lang w:val="es-ES"/>
        </w:rPr>
      </w:pPr>
    </w:p>
    <w:p w14:paraId="0B6EFF41" w14:textId="249B7A9D" w:rsidR="00A35111" w:rsidRPr="0001410C" w:rsidRDefault="00840011" w:rsidP="00A35111">
      <w:pPr>
        <w:rPr>
          <w:rFonts w:ascii="Calibri" w:hAnsi="Calibri" w:cs="Calibri"/>
        </w:rPr>
      </w:pPr>
      <w:r w:rsidRPr="0001410C">
        <w:rPr>
          <w:rFonts w:ascii="Calibri" w:hAnsi="Calibri" w:cs="Calibri"/>
          <w:b/>
          <w:bCs/>
          <w:lang w:val="es-ES"/>
        </w:rPr>
        <w:t>Resumen:</w:t>
      </w:r>
      <w:r w:rsidR="006140F9" w:rsidRPr="0001410C">
        <w:rPr>
          <w:rFonts w:ascii="Calibri" w:hAnsi="Calibri" w:cs="Calibri"/>
        </w:rPr>
        <w:t xml:space="preserve"> </w:t>
      </w:r>
    </w:p>
    <w:p w14:paraId="4A680C9B" w14:textId="2970BF78" w:rsidR="0062324D" w:rsidRPr="0001410C" w:rsidRDefault="0062324D" w:rsidP="002F159D">
      <w:pPr>
        <w:jc w:val="both"/>
        <w:rPr>
          <w:rFonts w:ascii="Calibri" w:hAnsi="Calibri" w:cs="Calibri"/>
          <w:color w:val="222222"/>
          <w:shd w:val="clear" w:color="auto" w:fill="FFFFFF"/>
          <w:lang w:eastAsia="es-ES_tradnl"/>
        </w:rPr>
      </w:pPr>
      <w:r w:rsidRPr="0001410C">
        <w:rPr>
          <w:rFonts w:ascii="Calibri" w:hAnsi="Calibri" w:cs="Calibri"/>
          <w:lang w:val="es-ES"/>
        </w:rPr>
        <w:t>La oferta de tesis se inscribe en el proyecto FONDECYT 1210254 “</w:t>
      </w:r>
      <w:r w:rsidRPr="0001410C">
        <w:rPr>
          <w:rFonts w:ascii="Calibri" w:hAnsi="Calibri" w:cs="Calibri"/>
          <w:color w:val="222222"/>
          <w:shd w:val="clear" w:color="auto" w:fill="FFFFFF"/>
          <w:lang w:eastAsia="es-ES_tradnl"/>
        </w:rPr>
        <w:t xml:space="preserve">Estudio sobre factores de riesgo y prognosis de reincidencia legal, penal y/o penitenciaria en penados del sistema cerrado en cárceles chilenas”, del cual el profesor proponente es el Investigador Responsable. </w:t>
      </w:r>
    </w:p>
    <w:p w14:paraId="656E2CBE" w14:textId="4EB7602C" w:rsidR="0062324D" w:rsidRPr="0001410C" w:rsidRDefault="0062324D" w:rsidP="002F159D">
      <w:pPr>
        <w:jc w:val="both"/>
        <w:rPr>
          <w:rFonts w:ascii="Calibri" w:hAnsi="Calibri" w:cs="Calibri"/>
          <w:color w:val="222222"/>
          <w:shd w:val="clear" w:color="auto" w:fill="FFFFFF"/>
          <w:lang w:eastAsia="es-ES_tradnl"/>
        </w:rPr>
      </w:pPr>
    </w:p>
    <w:p w14:paraId="6BF14815" w14:textId="01FD6856" w:rsidR="0062324D" w:rsidRPr="0001410C" w:rsidRDefault="0062324D" w:rsidP="002F159D">
      <w:pPr>
        <w:jc w:val="both"/>
        <w:rPr>
          <w:rFonts w:ascii="Calibri" w:hAnsi="Calibri" w:cs="Calibri"/>
          <w:color w:val="222222"/>
          <w:shd w:val="clear" w:color="auto" w:fill="FFFFFF"/>
          <w:lang w:eastAsia="es-ES_tradnl"/>
        </w:rPr>
      </w:pPr>
      <w:r w:rsidRPr="0001410C">
        <w:rPr>
          <w:rFonts w:ascii="Calibri" w:hAnsi="Calibri" w:cs="Calibri"/>
          <w:color w:val="222222"/>
          <w:shd w:val="clear" w:color="auto" w:fill="FFFFFF"/>
          <w:lang w:eastAsia="es-ES_tradnl"/>
        </w:rPr>
        <w:t>A continuación un muy breve resumen del proyecto FONDECYT 1210254.</w:t>
      </w:r>
    </w:p>
    <w:p w14:paraId="0CB991DD" w14:textId="77777777" w:rsidR="0062324D" w:rsidRPr="0001410C" w:rsidRDefault="0062324D" w:rsidP="002F159D">
      <w:pPr>
        <w:jc w:val="both"/>
        <w:rPr>
          <w:rFonts w:ascii="Calibri" w:hAnsi="Calibri" w:cs="Calibri"/>
        </w:rPr>
      </w:pPr>
      <w:r w:rsidRPr="0001410C">
        <w:rPr>
          <w:rFonts w:ascii="Calibri" w:hAnsi="Calibri" w:cs="Calibri"/>
        </w:rPr>
        <w:t>¿Por qué reinciden los penados?, ¿Consideran los penados, al reincidir en el delito, la intensidad de la pena a que serían sometidos y el riesgo de ser sorprendidos, arrestados y condenados?</w:t>
      </w:r>
    </w:p>
    <w:p w14:paraId="71985486" w14:textId="77777777" w:rsidR="0062324D" w:rsidRPr="0001410C" w:rsidRDefault="0062324D" w:rsidP="002F159D">
      <w:pPr>
        <w:jc w:val="both"/>
        <w:rPr>
          <w:rFonts w:ascii="Calibri" w:hAnsi="Calibri" w:cs="Calibri"/>
        </w:rPr>
      </w:pPr>
    </w:p>
    <w:p w14:paraId="26BF7F74" w14:textId="1B97C393" w:rsidR="00044024" w:rsidRPr="0001410C" w:rsidRDefault="0062324D" w:rsidP="002F159D">
      <w:pPr>
        <w:jc w:val="both"/>
        <w:rPr>
          <w:rFonts w:ascii="Calibri" w:hAnsi="Calibri" w:cs="Calibri"/>
        </w:rPr>
      </w:pPr>
      <w:r w:rsidRPr="0001410C">
        <w:rPr>
          <w:rFonts w:ascii="Calibri" w:hAnsi="Calibri" w:cs="Calibri"/>
        </w:rPr>
        <w:t xml:space="preserve">El proyecto estudia empíricamente la reincidencia legal, penal y/o penitenciaria en población de penados adultos bajo el sistema cerrado, identificando las combinaciones de factores de riesgo que permiten predecir los patrones observados de reincidencia. Cuenta con una base de datos provista por Gendarmería y aplicó una encuesta a una muestra de penados adultos del medio cerrado, con el objeto de recolectar evidencia que permita estimar que una persona que tiene las características </w:t>
      </w:r>
      <m:oMath>
        <m:sSub>
          <m:sSubPr>
            <m:ctrlPr>
              <w:rPr>
                <w:rFonts w:ascii="Cambria Math" w:hAnsi="Cambria Math" w:cs="Calibri"/>
                <w:i/>
              </w:rPr>
            </m:ctrlPr>
          </m:sSubPr>
          <m:e>
            <m:r>
              <w:rPr>
                <w:rFonts w:ascii="Cambria Math" w:hAnsi="Cambria Math" w:cs="Calibri"/>
              </w:rPr>
              <m:t>a</m:t>
            </m:r>
          </m:e>
          <m:sub>
            <m:r>
              <w:rPr>
                <w:rFonts w:ascii="Cambria Math" w:hAnsi="Cambria Math" w:cs="Calibri"/>
              </w:rPr>
              <m:t>1</m:t>
            </m:r>
          </m:sub>
        </m:sSub>
        <m:r>
          <w:rPr>
            <w:rFonts w:ascii="Cambria Math" w:hAnsi="Cambria Math" w:cs="Calibri"/>
          </w:rPr>
          <m:t>∈A</m:t>
        </m:r>
      </m:oMath>
      <w:r w:rsidRPr="0001410C">
        <w:rPr>
          <w:rFonts w:ascii="Calibri" w:hAnsi="Calibri" w:cs="Calibri"/>
        </w:rPr>
        <w:t xml:space="preserve">, </w:t>
      </w:r>
      <m:oMath>
        <m:sSub>
          <m:sSubPr>
            <m:ctrlPr>
              <w:rPr>
                <w:rFonts w:ascii="Cambria Math" w:hAnsi="Cambria Math" w:cs="Calibri"/>
                <w:i/>
              </w:rPr>
            </m:ctrlPr>
          </m:sSubPr>
          <m:e>
            <m:r>
              <w:rPr>
                <w:rFonts w:ascii="Cambria Math" w:hAnsi="Cambria Math" w:cs="Calibri"/>
              </w:rPr>
              <m:t>b</m:t>
            </m:r>
          </m:e>
          <m:sub>
            <m:r>
              <w:rPr>
                <w:rFonts w:ascii="Cambria Math" w:hAnsi="Cambria Math" w:cs="Calibri"/>
              </w:rPr>
              <m:t>1</m:t>
            </m:r>
          </m:sub>
        </m:sSub>
        <m:r>
          <w:rPr>
            <w:rFonts w:ascii="Cambria Math" w:hAnsi="Cambria Math" w:cs="Calibri"/>
          </w:rPr>
          <m:t>∈B</m:t>
        </m:r>
      </m:oMath>
      <w:r w:rsidRPr="0001410C">
        <w:rPr>
          <w:rFonts w:ascii="Calibri" w:hAnsi="Calibri" w:cs="Calibri"/>
        </w:rPr>
        <w:t xml:space="preserve">, </w:t>
      </w:r>
      <m:oMath>
        <m:sSub>
          <m:sSubPr>
            <m:ctrlPr>
              <w:rPr>
                <w:rFonts w:ascii="Cambria Math" w:hAnsi="Cambria Math" w:cs="Calibri"/>
                <w:i/>
              </w:rPr>
            </m:ctrlPr>
          </m:sSubPr>
          <m:e>
            <m:r>
              <w:rPr>
                <w:rFonts w:ascii="Cambria Math" w:hAnsi="Cambria Math" w:cs="Calibri"/>
              </w:rPr>
              <m:t>c</m:t>
            </m:r>
          </m:e>
          <m:sub>
            <m:r>
              <w:rPr>
                <w:rFonts w:ascii="Cambria Math" w:hAnsi="Cambria Math" w:cs="Calibri"/>
              </w:rPr>
              <m:t>1</m:t>
            </m:r>
          </m:sub>
        </m:sSub>
        <m:r>
          <w:rPr>
            <w:rFonts w:ascii="Cambria Math" w:hAnsi="Cambria Math" w:cs="Calibri"/>
          </w:rPr>
          <m:t>∈C</m:t>
        </m:r>
      </m:oMath>
      <w:r w:rsidRPr="0001410C">
        <w:rPr>
          <w:rFonts w:ascii="Calibri" w:hAnsi="Calibri" w:cs="Calibri"/>
        </w:rPr>
        <w:t xml:space="preserve">, etc. tiene una probabilidad </w:t>
      </w:r>
      <m:oMath>
        <m:sSub>
          <m:sSubPr>
            <m:ctrlPr>
              <w:rPr>
                <w:rFonts w:ascii="Cambria Math" w:hAnsi="Cambria Math" w:cs="Calibri"/>
                <w:i/>
              </w:rPr>
            </m:ctrlPr>
          </m:sSubPr>
          <m:e>
            <m:r>
              <w:rPr>
                <w:rFonts w:ascii="Cambria Math" w:hAnsi="Cambria Math" w:cs="Calibri"/>
              </w:rPr>
              <m:t>p</m:t>
            </m:r>
          </m:e>
          <m:sub>
            <m:r>
              <w:rPr>
                <w:rFonts w:ascii="Cambria Math" w:hAnsi="Cambria Math" w:cs="Calibri"/>
              </w:rPr>
              <m:t>t</m:t>
            </m:r>
          </m:sub>
        </m:sSub>
      </m:oMath>
      <w:r w:rsidRPr="0001410C">
        <w:rPr>
          <w:rFonts w:ascii="Calibri" w:hAnsi="Calibri" w:cs="Calibri"/>
        </w:rPr>
        <w:t xml:space="preserve"> de reincidir antes del momento </w:t>
      </w:r>
      <w:r w:rsidRPr="0001410C">
        <w:rPr>
          <w:rFonts w:ascii="Calibri" w:hAnsi="Calibri" w:cs="Calibri"/>
          <w:i/>
        </w:rPr>
        <w:t xml:space="preserve">t </w:t>
      </w:r>
      <w:r w:rsidRPr="0001410C">
        <w:rPr>
          <w:rFonts w:ascii="Calibri" w:hAnsi="Calibri" w:cs="Calibri"/>
        </w:rPr>
        <w:t>posterior a su egreso del recinto penitenciario. Luego de un periodo de latencia de 290 días, con datos administrativos provenientes de Gendarmería de Chile, se identificará a las personas de esa muestra que reincidieron en el delito.</w:t>
      </w:r>
    </w:p>
    <w:p w14:paraId="0572A6D2" w14:textId="59DE2B62" w:rsidR="0062324D" w:rsidRPr="0001410C" w:rsidRDefault="0062324D" w:rsidP="002F159D">
      <w:pPr>
        <w:jc w:val="both"/>
        <w:rPr>
          <w:rFonts w:ascii="Calibri" w:hAnsi="Calibri" w:cs="Calibri"/>
          <w:lang w:val="es-ES"/>
        </w:rPr>
      </w:pPr>
    </w:p>
    <w:p w14:paraId="3B333D45" w14:textId="6240AD9C" w:rsidR="002F159D" w:rsidRPr="0001410C" w:rsidRDefault="002F159D" w:rsidP="002F159D">
      <w:pPr>
        <w:jc w:val="both"/>
        <w:rPr>
          <w:rFonts w:ascii="Calibri" w:hAnsi="Calibri" w:cs="Calibri"/>
          <w:lang w:val="es-ES"/>
        </w:rPr>
      </w:pPr>
      <w:r w:rsidRPr="0001410C">
        <w:rPr>
          <w:rFonts w:ascii="Calibri" w:hAnsi="Calibri" w:cs="Calibri"/>
          <w:lang w:val="es-ES"/>
        </w:rPr>
        <w:t>La participación en el proyecto considera una retribución monetaria.</w:t>
      </w:r>
    </w:p>
    <w:p w14:paraId="4B2EA961" w14:textId="77777777" w:rsidR="002F159D" w:rsidRPr="0001410C" w:rsidRDefault="002F159D" w:rsidP="002F159D">
      <w:pPr>
        <w:jc w:val="both"/>
        <w:rPr>
          <w:rFonts w:ascii="Calibri" w:hAnsi="Calibri" w:cs="Calibri"/>
          <w:lang w:val="es-ES"/>
        </w:rPr>
      </w:pPr>
    </w:p>
    <w:p w14:paraId="140A8FEA" w14:textId="23CB4FD4" w:rsidR="00C52793" w:rsidRPr="0001410C" w:rsidRDefault="00840011">
      <w:pPr>
        <w:rPr>
          <w:rFonts w:ascii="Calibri" w:hAnsi="Calibri" w:cs="Calibri"/>
          <w:lang w:val="es-ES"/>
        </w:rPr>
      </w:pPr>
      <w:r w:rsidRPr="0001410C">
        <w:rPr>
          <w:rFonts w:ascii="Calibri" w:hAnsi="Calibri" w:cs="Calibri"/>
          <w:b/>
          <w:bCs/>
          <w:lang w:val="es-ES"/>
        </w:rPr>
        <w:t>Palabras Claves:</w:t>
      </w:r>
      <w:r w:rsidR="0019358C" w:rsidRPr="0001410C">
        <w:rPr>
          <w:rFonts w:ascii="Calibri" w:hAnsi="Calibri" w:cs="Calibri"/>
          <w:b/>
          <w:bCs/>
          <w:lang w:val="es-ES"/>
        </w:rPr>
        <w:t xml:space="preserve"> </w:t>
      </w:r>
      <w:r w:rsidR="0062324D" w:rsidRPr="0001410C">
        <w:rPr>
          <w:rFonts w:ascii="Calibri" w:hAnsi="Calibri" w:cs="Calibri"/>
          <w:lang w:val="es-ES"/>
        </w:rPr>
        <w:t xml:space="preserve">Reincidencia delictual, Política </w:t>
      </w:r>
      <w:r w:rsidR="002F159D" w:rsidRPr="0001410C">
        <w:rPr>
          <w:rFonts w:ascii="Calibri" w:hAnsi="Calibri" w:cs="Calibri"/>
          <w:lang w:val="es-ES"/>
        </w:rPr>
        <w:t>C</w:t>
      </w:r>
      <w:r w:rsidR="0062324D" w:rsidRPr="0001410C">
        <w:rPr>
          <w:rFonts w:ascii="Calibri" w:hAnsi="Calibri" w:cs="Calibri"/>
          <w:lang w:val="es-ES"/>
        </w:rPr>
        <w:t>arcelari</w:t>
      </w:r>
      <w:r w:rsidR="002F159D" w:rsidRPr="0001410C">
        <w:rPr>
          <w:rFonts w:ascii="Calibri" w:hAnsi="Calibri" w:cs="Calibri"/>
          <w:lang w:val="es-ES"/>
        </w:rPr>
        <w:t>a</w:t>
      </w:r>
      <w:r w:rsidR="0062324D" w:rsidRPr="0001410C">
        <w:rPr>
          <w:rFonts w:ascii="Calibri" w:hAnsi="Calibri" w:cs="Calibri"/>
          <w:lang w:val="es-ES"/>
        </w:rPr>
        <w:t xml:space="preserve">, </w:t>
      </w:r>
      <w:r w:rsidR="002F159D" w:rsidRPr="0001410C">
        <w:rPr>
          <w:rFonts w:ascii="Calibri" w:hAnsi="Calibri" w:cs="Calibri"/>
          <w:lang w:val="es-ES"/>
        </w:rPr>
        <w:t>P</w:t>
      </w:r>
      <w:r w:rsidR="0062324D" w:rsidRPr="0001410C">
        <w:rPr>
          <w:rFonts w:ascii="Calibri" w:hAnsi="Calibri" w:cs="Calibri"/>
          <w:lang w:val="es-ES"/>
        </w:rPr>
        <w:t>o</w:t>
      </w:r>
      <w:r w:rsidR="002F159D" w:rsidRPr="0001410C">
        <w:rPr>
          <w:rFonts w:ascii="Calibri" w:hAnsi="Calibri" w:cs="Calibri"/>
          <w:lang w:val="es-ES"/>
        </w:rPr>
        <w:t>lítica Criminal, Seguridad Pública (Ciudadana).</w:t>
      </w:r>
    </w:p>
    <w:p w14:paraId="5E07E242" w14:textId="66D0570E" w:rsidR="00044024" w:rsidRPr="0001410C" w:rsidRDefault="00A35111">
      <w:pPr>
        <w:rPr>
          <w:rFonts w:ascii="Calibri" w:hAnsi="Calibri" w:cs="Calibri"/>
          <w:lang w:val="es-ES"/>
        </w:rPr>
      </w:pPr>
      <w:r w:rsidRPr="0001410C">
        <w:rPr>
          <w:rFonts w:ascii="Calibri" w:hAnsi="Calibri" w:cs="Calibri"/>
          <w:lang w:val="es-ES"/>
        </w:rPr>
        <w:t xml:space="preserve">3 a 4 </w:t>
      </w:r>
    </w:p>
    <w:p w14:paraId="495693EE" w14:textId="77777777" w:rsidR="00A35111" w:rsidRPr="0001410C" w:rsidRDefault="00A35111">
      <w:pPr>
        <w:rPr>
          <w:rFonts w:ascii="Calibri" w:hAnsi="Calibri" w:cs="Calibri"/>
          <w:lang w:val="es-ES"/>
        </w:rPr>
      </w:pPr>
    </w:p>
    <w:p w14:paraId="3D38A256" w14:textId="28369627" w:rsidR="002F159D" w:rsidRPr="0001410C" w:rsidRDefault="00840011" w:rsidP="0001410C">
      <w:pPr>
        <w:rPr>
          <w:rFonts w:ascii="Calibri" w:hAnsi="Calibri" w:cs="Calibri"/>
          <w:lang w:val="es-ES"/>
        </w:rPr>
      </w:pPr>
      <w:r w:rsidRPr="0001410C">
        <w:rPr>
          <w:rFonts w:ascii="Calibri" w:hAnsi="Calibri" w:cs="Calibri"/>
          <w:b/>
          <w:bCs/>
          <w:lang w:val="es-ES"/>
        </w:rPr>
        <w:t>Profesor:</w:t>
      </w:r>
      <w:r w:rsidR="0019358C" w:rsidRPr="0001410C">
        <w:rPr>
          <w:rFonts w:ascii="Calibri" w:hAnsi="Calibri" w:cs="Calibri"/>
          <w:lang w:val="es-ES"/>
        </w:rPr>
        <w:t xml:space="preserve"> </w:t>
      </w:r>
      <w:r w:rsidR="002F159D" w:rsidRPr="0001410C">
        <w:rPr>
          <w:rFonts w:ascii="Calibri" w:hAnsi="Calibri" w:cs="Calibri"/>
          <w:lang w:val="es-ES"/>
        </w:rPr>
        <w:t xml:space="preserve">Mauricio Olavarría </w:t>
      </w:r>
      <w:proofErr w:type="spellStart"/>
      <w:r w:rsidR="002F159D" w:rsidRPr="0001410C">
        <w:rPr>
          <w:rFonts w:ascii="Calibri" w:hAnsi="Calibri" w:cs="Calibri"/>
          <w:lang w:val="es-ES"/>
        </w:rPr>
        <w:t>Gambi</w:t>
      </w:r>
      <w:proofErr w:type="spellEnd"/>
    </w:p>
    <w:p w14:paraId="1D1CAEF5" w14:textId="77777777" w:rsidR="00A35111" w:rsidRPr="0001410C" w:rsidRDefault="00A35111">
      <w:pPr>
        <w:rPr>
          <w:rFonts w:ascii="Calibri" w:hAnsi="Calibri" w:cs="Calibri"/>
          <w:b/>
          <w:bCs/>
          <w:lang w:val="es-ES"/>
        </w:rPr>
      </w:pPr>
    </w:p>
    <w:p w14:paraId="57482C80" w14:textId="364A424C" w:rsidR="00E54E9D" w:rsidRPr="0001410C" w:rsidRDefault="00C52793">
      <w:pPr>
        <w:rPr>
          <w:rFonts w:ascii="Calibri" w:hAnsi="Calibri" w:cs="Calibri"/>
          <w:b/>
          <w:bCs/>
          <w:lang w:val="es-ES"/>
        </w:rPr>
      </w:pPr>
      <w:r w:rsidRPr="0001410C">
        <w:rPr>
          <w:rFonts w:ascii="Calibri" w:hAnsi="Calibri" w:cs="Calibri"/>
          <w:b/>
          <w:bCs/>
          <w:lang w:val="es-ES"/>
        </w:rPr>
        <w:t>Correo electrónico:</w:t>
      </w:r>
      <w:r w:rsidR="002F159D" w:rsidRPr="0001410C">
        <w:rPr>
          <w:rFonts w:ascii="Calibri" w:hAnsi="Calibri" w:cs="Calibri"/>
          <w:b/>
          <w:bCs/>
          <w:lang w:val="es-ES"/>
        </w:rPr>
        <w:t xml:space="preserve"> </w:t>
      </w:r>
      <w:r w:rsidR="002F159D" w:rsidRPr="0001410C">
        <w:rPr>
          <w:rFonts w:ascii="Calibri" w:hAnsi="Calibri" w:cs="Calibri"/>
          <w:lang w:val="es-ES"/>
        </w:rPr>
        <w:t>mauricio.olavarria@usach.cl</w:t>
      </w:r>
    </w:p>
    <w:p w14:paraId="06E0193F" w14:textId="77777777" w:rsidR="00E54E9D" w:rsidRPr="00840011" w:rsidRDefault="00E54E9D">
      <w:pPr>
        <w:rPr>
          <w:lang w:val="es-ES"/>
        </w:rPr>
      </w:pPr>
    </w:p>
    <w:sectPr w:rsidR="00E54E9D" w:rsidRPr="00840011"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11"/>
    <w:rsid w:val="0001410C"/>
    <w:rsid w:val="00044024"/>
    <w:rsid w:val="000A11B1"/>
    <w:rsid w:val="000D2ECB"/>
    <w:rsid w:val="0011301C"/>
    <w:rsid w:val="0019358C"/>
    <w:rsid w:val="002F159D"/>
    <w:rsid w:val="004D6BDA"/>
    <w:rsid w:val="006140F9"/>
    <w:rsid w:val="0062324D"/>
    <w:rsid w:val="0064704E"/>
    <w:rsid w:val="00674BDA"/>
    <w:rsid w:val="00840011"/>
    <w:rsid w:val="008B2EB1"/>
    <w:rsid w:val="00A35111"/>
    <w:rsid w:val="00C505A5"/>
    <w:rsid w:val="00C52793"/>
    <w:rsid w:val="00E54E9D"/>
    <w:rsid w:val="00E5676D"/>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7AE"/>
  <w15:chartTrackingRefBased/>
  <w15:docId w15:val="{8FC42861-941B-874E-A0B3-260EEE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7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Óscar C. Vásquez</cp:lastModifiedBy>
  <cp:revision>3</cp:revision>
  <dcterms:created xsi:type="dcterms:W3CDTF">2023-01-03T14:39:00Z</dcterms:created>
  <dcterms:modified xsi:type="dcterms:W3CDTF">2023-01-05T23:23:00Z</dcterms:modified>
</cp:coreProperties>
</file>