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es-ES"/>
        </w:rPr>
      </w:pPr>
      <w:r>
        <w:rPr>
          <w:b/>
          <w:bCs/>
          <w:lang w:val="es-ES"/>
        </w:rPr>
        <w:t>Magíster en ciencias de la Ingeniería, mención Ingeniería Industrial</w:t>
      </w:r>
    </w:p>
    <w:p>
      <w:pPr>
        <w:pStyle w:val="Normal"/>
        <w:jc w:val="center"/>
        <w:rPr>
          <w:b/>
          <w:b/>
          <w:bCs/>
          <w:lang w:val="es-ES"/>
        </w:rPr>
      </w:pPr>
      <w:r>
        <w:rPr>
          <w:b/>
          <w:bCs/>
          <w:lang w:val="es-ES"/>
        </w:rPr>
        <w:t>Propuesta de Tesis</w:t>
      </w:r>
    </w:p>
    <w:p>
      <w:pPr>
        <w:pStyle w:val="Normal"/>
        <w:rPr>
          <w:b/>
          <w:b/>
          <w:bCs/>
          <w:lang w:val="es-ES"/>
        </w:rPr>
      </w:pPr>
      <w:r>
        <w:rPr>
          <w:b/>
          <w:bCs/>
          <w:lang w:val="es-ES"/>
        </w:rPr>
      </w:r>
    </w:p>
    <w:p>
      <w:pPr>
        <w:pStyle w:val="Normal"/>
        <w:rPr>
          <w:b/>
          <w:b/>
          <w:bCs/>
          <w:lang w:val="es-ES"/>
        </w:rPr>
      </w:pPr>
      <w:r>
        <w:rPr>
          <w:b/>
          <w:bCs/>
          <w:lang w:val="es-ES"/>
        </w:rPr>
        <w:t xml:space="preserve">Título: </w:t>
      </w:r>
      <w:r>
        <w:rPr>
          <w:rFonts w:ascii="Arial" w:hAnsi="Arial"/>
          <w:b w:val="false"/>
          <w:bCs w:val="false"/>
          <w:lang w:val="es-ES"/>
        </w:rPr>
        <w:t xml:space="preserve">Estrategias </w:t>
      </w:r>
      <w:r>
        <w:rPr>
          <w:rFonts w:ascii="Arial" w:hAnsi="Arial"/>
          <w:b w:val="false"/>
          <w:bCs w:val="false"/>
          <w:lang w:val="es-ES"/>
        </w:rPr>
        <w:t>a</w:t>
      </w:r>
      <w:r>
        <w:rPr>
          <w:rFonts w:ascii="Arial" w:hAnsi="Arial"/>
          <w:b w:val="false"/>
          <w:bCs w:val="false"/>
          <w:lang w:val="es-ES"/>
        </w:rPr>
        <w:t xml:space="preserve">daptativas para la </w:t>
      </w:r>
      <w:r>
        <w:rPr>
          <w:rFonts w:ascii="Arial" w:hAnsi="Arial"/>
          <w:b w:val="false"/>
          <w:bCs w:val="false"/>
          <w:lang w:val="es-ES"/>
        </w:rPr>
        <w:t>a</w:t>
      </w:r>
      <w:r>
        <w:rPr>
          <w:rFonts w:ascii="Arial" w:hAnsi="Arial"/>
          <w:b w:val="false"/>
          <w:bCs w:val="false"/>
          <w:lang w:val="es-ES"/>
        </w:rPr>
        <w:t xml:space="preserve">signación de </w:t>
      </w:r>
      <w:r>
        <w:rPr>
          <w:rFonts w:ascii="Arial" w:hAnsi="Arial"/>
          <w:b w:val="false"/>
          <w:bCs w:val="false"/>
          <w:lang w:val="es-ES"/>
        </w:rPr>
        <w:t>p</w:t>
      </w:r>
      <w:r>
        <w:rPr>
          <w:rFonts w:ascii="Arial" w:hAnsi="Arial"/>
          <w:b w:val="false"/>
          <w:bCs w:val="false"/>
          <w:lang w:val="es-ES"/>
        </w:rPr>
        <w:t xml:space="preserve">ersonal </w:t>
      </w:r>
      <w:r>
        <w:rPr>
          <w:rFonts w:ascii="Arial" w:hAnsi="Arial"/>
          <w:b w:val="false"/>
          <w:bCs w:val="false"/>
          <w:lang w:val="es-ES"/>
        </w:rPr>
        <w:t>m</w:t>
      </w:r>
      <w:r>
        <w:rPr>
          <w:rFonts w:ascii="Arial" w:hAnsi="Arial"/>
          <w:b w:val="false"/>
          <w:bCs w:val="false"/>
          <w:lang w:val="es-ES"/>
        </w:rPr>
        <w:t xml:space="preserve">édico en </w:t>
      </w:r>
      <w:r>
        <w:rPr>
          <w:rFonts w:ascii="Arial" w:hAnsi="Arial"/>
          <w:b w:val="false"/>
          <w:bCs w:val="false"/>
          <w:lang w:val="es-ES"/>
        </w:rPr>
        <w:t>la a</w:t>
      </w:r>
      <w:r>
        <w:rPr>
          <w:rFonts w:ascii="Arial" w:hAnsi="Arial"/>
          <w:b w:val="false"/>
          <w:bCs w:val="false"/>
          <w:lang w:val="es-ES"/>
        </w:rPr>
        <w:t xml:space="preserve">tención </w:t>
      </w:r>
      <w:r>
        <w:rPr>
          <w:rFonts w:ascii="Arial" w:hAnsi="Arial"/>
          <w:b w:val="false"/>
          <w:bCs w:val="false"/>
          <w:lang w:val="es-ES"/>
        </w:rPr>
        <w:t>p</w:t>
      </w:r>
      <w:r>
        <w:rPr>
          <w:rFonts w:ascii="Arial" w:hAnsi="Arial"/>
          <w:b w:val="false"/>
          <w:bCs w:val="false"/>
          <w:lang w:val="es-ES"/>
        </w:rPr>
        <w:t xml:space="preserve">rimaria bajo </w:t>
      </w:r>
      <w:r>
        <w:rPr>
          <w:rFonts w:ascii="Arial" w:hAnsi="Arial"/>
          <w:b w:val="false"/>
          <w:bCs w:val="false"/>
          <w:lang w:val="es-ES"/>
        </w:rPr>
        <w:t>d</w:t>
      </w:r>
      <w:r>
        <w:rPr>
          <w:rFonts w:ascii="Arial" w:hAnsi="Arial"/>
          <w:b w:val="false"/>
          <w:bCs w:val="false"/>
          <w:lang w:val="es-ES"/>
        </w:rPr>
        <w:t xml:space="preserve">emanda </w:t>
      </w:r>
      <w:r>
        <w:rPr>
          <w:rFonts w:ascii="Arial" w:hAnsi="Arial"/>
          <w:b w:val="false"/>
          <w:bCs w:val="false"/>
          <w:lang w:val="es-ES"/>
        </w:rPr>
        <w:t>e</w:t>
      </w:r>
      <w:r>
        <w:rPr>
          <w:rFonts w:ascii="Arial" w:hAnsi="Arial"/>
          <w:b w:val="false"/>
          <w:bCs w:val="false"/>
          <w:lang w:val="es-ES"/>
        </w:rPr>
        <w:t xml:space="preserve">stocástica </w:t>
      </w:r>
    </w:p>
    <w:p>
      <w:pPr>
        <w:pStyle w:val="Normal"/>
        <w:rPr>
          <w:rFonts w:ascii="Arial" w:hAnsi="Arial"/>
          <w:lang w:val="es-ES"/>
        </w:rPr>
      </w:pPr>
      <w:r>
        <w:rPr>
          <w:rFonts w:ascii="Arial" w:hAnsi="Arial"/>
          <w:lang w:val="es-ES"/>
        </w:rPr>
      </w:r>
    </w:p>
    <w:p>
      <w:pPr>
        <w:pStyle w:val="Normal"/>
        <w:jc w:val="both"/>
        <w:rPr/>
      </w:pPr>
      <w:r>
        <w:rPr>
          <w:b/>
          <w:bCs/>
          <w:lang w:val="es-ES"/>
        </w:rPr>
        <w:t>Resumen:</w:t>
      </w:r>
      <w:r>
        <w:rPr>
          <w:rFonts w:cs="Arial" w:ascii="Arial" w:hAnsi="Arial"/>
          <w:sz w:val="30"/>
          <w:szCs w:val="30"/>
        </w:rPr>
        <w:t xml:space="preserve"> </w:t>
      </w:r>
      <w:r>
        <w:rPr>
          <w:rFonts w:cs="Arial" w:ascii="Arial" w:hAnsi="Arial"/>
          <w:sz w:val="24"/>
          <w:szCs w:val="24"/>
        </w:rPr>
        <w:t>La optimización de la asignación de personal médico en atención primaria es esencial para garantizar la cobertura equitativa y eficiente en un contexto de demanda estocástica y recursos limitados. Este trabajo propone estrategias adaptativas basadas en un enfoque multi-objetivo, integrando técnicas de programación matemática y análisis de escenarios. El modelo desarrollado considera objetivos clave: minimizar las listas de espera promedio, reducir desigualdades en el acceso a la atención y maximizar la utilización de recursos disponibles.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rPr>
        <w:t>La incertidumbre en la demanda se modela mediante programación estocástica en dos etapas, utilizando distribuciones basadas en datos históricos y patrones demográficos. Además, se incorporan estrategias adaptativas que permiten ajustar dinámicamente la asignación de personal en función de las variaciones observadas en la demanda. El estudio incluye casos de aplicación en Centros de Salud Familiar (CESFAM) de diferentes regiones, capturando la heterogeneidad geográfica y operacional.</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rPr>
        <w:t>Los resultados esperados incluyen mejoras significativas en la cobertura de atención, optimización de los recursos asignados y una mayor resiliencia frente a fluctuaciones en la demanda. Este enfoque proporciona una herramienta práctica y versátil para la toma de decisiones estratégicas, con potencial para ser aplicada en sistemas de salud de otros países y contextos.</w:t>
      </w:r>
    </w:p>
    <w:p>
      <w:pPr>
        <w:pStyle w:val="Normal"/>
        <w:jc w:val="both"/>
        <w:rPr>
          <w:lang w:val="es-ES"/>
        </w:rPr>
      </w:pPr>
      <w:r>
        <w:rPr>
          <w:lang w:val="es-ES"/>
        </w:rPr>
      </w:r>
    </w:p>
    <w:p>
      <w:pPr>
        <w:pStyle w:val="Normal"/>
        <w:rPr>
          <w:lang w:val="es-ES"/>
        </w:rPr>
      </w:pPr>
      <w:r>
        <w:rPr>
          <w:lang w:val="es-ES"/>
        </w:rPr>
      </w:r>
    </w:p>
    <w:p>
      <w:pPr>
        <w:pStyle w:val="Normal"/>
        <w:rPr>
          <w:b/>
          <w:b/>
          <w:bCs/>
          <w:lang w:val="es-ES"/>
        </w:rPr>
      </w:pPr>
      <w:r>
        <w:rPr>
          <w:b/>
          <w:bCs/>
          <w:lang w:val="es-ES"/>
        </w:rPr>
        <w:t xml:space="preserve">Palabras Claves: </w:t>
      </w:r>
      <w:r>
        <w:rPr>
          <w:rFonts w:ascii="Arial" w:hAnsi="Arial"/>
          <w:b w:val="false"/>
          <w:bCs w:val="false"/>
          <w:sz w:val="24"/>
          <w:szCs w:val="24"/>
          <w:lang w:val="es-ES"/>
        </w:rPr>
        <w:t>Salud, programación estocástica, optimización</w:t>
      </w:r>
    </w:p>
    <w:p>
      <w:pPr>
        <w:pStyle w:val="Normal"/>
        <w:rPr>
          <w:lang w:val="es-ES"/>
        </w:rPr>
      </w:pPr>
      <w:r>
        <w:rPr>
          <w:lang w:val="es-ES"/>
        </w:rPr>
      </w:r>
    </w:p>
    <w:p>
      <w:pPr>
        <w:pStyle w:val="Normal"/>
        <w:rPr>
          <w:lang w:val="es-ES"/>
        </w:rPr>
      </w:pPr>
      <w:r>
        <w:rPr>
          <w:b/>
          <w:bCs/>
          <w:lang w:val="es-ES"/>
        </w:rPr>
        <w:t>Profesor:</w:t>
      </w:r>
      <w:r>
        <w:rPr>
          <w:lang w:val="es-ES"/>
        </w:rPr>
        <w:t xml:space="preserve"> </w:t>
      </w:r>
      <w:r>
        <w:rPr>
          <w:lang w:val="es-ES"/>
        </w:rPr>
        <w:t>Franco Quezada, Sebastián Dávila</w:t>
      </w:r>
    </w:p>
    <w:p>
      <w:pPr>
        <w:pStyle w:val="Normal"/>
        <w:rPr>
          <w:lang w:val="es-ES"/>
        </w:rPr>
      </w:pPr>
      <w:r>
        <w:rPr/>
      </w:r>
    </w:p>
    <w:p>
      <w:pPr>
        <w:pStyle w:val="Normal"/>
        <w:rPr>
          <w:b/>
          <w:b/>
          <w:bCs/>
        </w:rPr>
      </w:pPr>
      <w:r>
        <w:rPr>
          <w:b/>
          <w:bCs/>
          <w:lang w:val="es-ES"/>
        </w:rPr>
        <w:t>C</w:t>
      </w:r>
      <w:r>
        <w:rPr>
          <w:b/>
          <w:bCs/>
          <w:lang w:val="es-ES"/>
        </w:rPr>
        <w:t xml:space="preserve">olaborares: </w:t>
      </w:r>
      <w:r>
        <w:rPr>
          <w:b w:val="false"/>
          <w:bCs w:val="false"/>
          <w:lang w:val="es-ES"/>
        </w:rPr>
        <w:t>Maria</w:t>
      </w:r>
      <w:r>
        <w:rPr>
          <w:b/>
          <w:bCs/>
          <w:lang w:val="es-ES"/>
        </w:rPr>
        <w:t xml:space="preserve"> </w:t>
      </w:r>
      <w:r>
        <w:rPr>
          <w:b w:val="false"/>
          <w:bCs w:val="false"/>
          <w:lang w:val="es-ES"/>
        </w:rPr>
        <w:t>Restrepo (IMT-Atlantique, Francia)</w:t>
      </w:r>
    </w:p>
    <w:p>
      <w:pPr>
        <w:pStyle w:val="Normal"/>
        <w:rPr>
          <w:lang w:val="es-ES"/>
        </w:rPr>
      </w:pPr>
      <w:r>
        <w:rPr>
          <w:b/>
          <w:bCs/>
          <w:lang w:val="es-ES"/>
        </w:rPr>
      </w:r>
    </w:p>
    <w:p>
      <w:pPr>
        <w:pStyle w:val="Normal"/>
        <w:rPr>
          <w:b/>
          <w:b/>
          <w:bCs/>
          <w:lang w:val="es-ES"/>
        </w:rPr>
      </w:pPr>
      <w:r>
        <w:rPr>
          <w:b/>
          <w:bCs/>
          <w:lang w:val="es-ES"/>
        </w:rPr>
        <w:t xml:space="preserve">Correo electrónico: </w:t>
      </w:r>
      <w:r>
        <w:rPr>
          <w:b w:val="false"/>
          <w:bCs w:val="false"/>
          <w:lang w:val="es-ES"/>
        </w:rPr>
        <w:t>franco.quezada@usach.cl</w:t>
      </w:r>
    </w:p>
    <w:p>
      <w:pPr>
        <w:pStyle w:val="Normal"/>
        <w:rPr>
          <w:u w:val="single"/>
        </w:rPr>
      </w:pPr>
      <w:r>
        <w:rPr>
          <w:u w:val="single"/>
        </w:rPr>
      </w:r>
    </w:p>
    <w:sectPr>
      <w:type w:val="nextPage"/>
      <w:pgSz w:w="12240" w:h="15840"/>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5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s-CL"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等线" w:cs="Arial" w:asciiTheme="minorHAnsi" w:cstheme="minorBidi" w:eastAsiaTheme="minorEastAsia" w:hAnsiTheme="minorHAnsi"/>
      <w:color w:val="auto"/>
      <w:kern w:val="0"/>
      <w:sz w:val="24"/>
      <w:szCs w:val="24"/>
      <w:lang w:val="es-CL" w:eastAsia="zh-CN"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64704e"/>
    <w:rPr>
      <w:color w:val="80808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Pages>
  <Words>242</Words>
  <Characters>1582</Characters>
  <CharactersWithSpaces>1815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2021-07-14T21:11:00Z</dcterms:created>
  <dc:creator>Óscar C. Vásquez</dc:creator>
  <dc:description/>
  <dc:language>es-CL</dc:language>
  <cp:lastModifiedBy/>
  <dcterms:modified xsi:type="dcterms:W3CDTF">2024-12-02T17:40:24Z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